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E3" w:rsidRDefault="00F219E3" w:rsidP="00F219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9E3" w:rsidRPr="00340910" w:rsidRDefault="00F219E3" w:rsidP="00F21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9E3" w:rsidRPr="00340910" w:rsidTr="00340910">
        <w:tc>
          <w:tcPr>
            <w:tcW w:w="4785" w:type="dxa"/>
          </w:tcPr>
          <w:p w:rsidR="00F219E3" w:rsidRPr="00340910" w:rsidRDefault="00F219E3" w:rsidP="00F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10">
              <w:rPr>
                <w:rFonts w:ascii="Times New Roman" w:hAnsi="Times New Roman" w:cs="Times New Roman"/>
                <w:sz w:val="24"/>
                <w:szCs w:val="24"/>
              </w:rPr>
              <w:t>Рассмотрено Тренерским советом</w:t>
            </w:r>
          </w:p>
        </w:tc>
        <w:tc>
          <w:tcPr>
            <w:tcW w:w="4786" w:type="dxa"/>
          </w:tcPr>
          <w:p w:rsidR="00F219E3" w:rsidRPr="00340910" w:rsidRDefault="00F219E3" w:rsidP="00F21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219E3" w:rsidRPr="00340910" w:rsidTr="00340910">
        <w:tc>
          <w:tcPr>
            <w:tcW w:w="4785" w:type="dxa"/>
          </w:tcPr>
          <w:p w:rsidR="00F219E3" w:rsidRPr="00340910" w:rsidRDefault="004D78B5" w:rsidP="00A1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</w:t>
            </w:r>
            <w:r w:rsidR="00A109F3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F219E3" w:rsidRPr="0034091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A10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9E3" w:rsidRPr="0034091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786" w:type="dxa"/>
          </w:tcPr>
          <w:p w:rsidR="00F219E3" w:rsidRPr="00340910" w:rsidRDefault="00F219E3" w:rsidP="00F21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0">
              <w:rPr>
                <w:rFonts w:ascii="Times New Roman" w:hAnsi="Times New Roman" w:cs="Times New Roman"/>
                <w:sz w:val="24"/>
                <w:szCs w:val="24"/>
              </w:rPr>
              <w:t>Директор МБУ «ФСШ «ВОСТОК-Электросталь»</w:t>
            </w:r>
          </w:p>
          <w:p w:rsidR="00F219E3" w:rsidRPr="00340910" w:rsidRDefault="00F219E3" w:rsidP="00F21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340910">
              <w:rPr>
                <w:rFonts w:ascii="Times New Roman" w:hAnsi="Times New Roman" w:cs="Times New Roman"/>
                <w:sz w:val="24"/>
                <w:szCs w:val="24"/>
              </w:rPr>
              <w:t>А.М.Колосницын</w:t>
            </w:r>
            <w:proofErr w:type="spellEnd"/>
          </w:p>
          <w:p w:rsidR="00F219E3" w:rsidRPr="00340910" w:rsidRDefault="00F219E3" w:rsidP="00F21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73" w:rsidRDefault="00923873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E3" w:rsidRPr="00923873" w:rsidRDefault="00923873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7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23873" w:rsidRPr="00923873" w:rsidRDefault="00923873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73">
        <w:rPr>
          <w:rFonts w:ascii="Times New Roman" w:hAnsi="Times New Roman" w:cs="Times New Roman"/>
          <w:b/>
          <w:sz w:val="24"/>
          <w:szCs w:val="24"/>
        </w:rPr>
        <w:t>работы приёмной и апелляционной комиссий</w:t>
      </w:r>
    </w:p>
    <w:p w:rsidR="00923873" w:rsidRDefault="00923873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73">
        <w:rPr>
          <w:rFonts w:ascii="Times New Roman" w:hAnsi="Times New Roman" w:cs="Times New Roman"/>
          <w:b/>
          <w:sz w:val="24"/>
          <w:szCs w:val="24"/>
        </w:rPr>
        <w:t>МБУ «Футбольная спортивная школа «ВОСТОК-Электросталь»</w:t>
      </w:r>
    </w:p>
    <w:p w:rsidR="00923873" w:rsidRDefault="00923873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73" w:rsidRDefault="00923873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23873" w:rsidRDefault="00923873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73" w:rsidRDefault="00923873" w:rsidP="00F1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1.1.Настоящий Регламент работы приемной и апелляционной комиссий муниципального бюджетного учреждения «Футбольная спортивная школа «ВОСТОК-Электросталь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МБУ ФСШ) разработан в соответствии с приказом Министерства спорта РФ от 16.08.2013 №645 «Об утверждении Порядка приема лиц в физкультурно-спортивные организации, созданные Российской Федерацией и осуществляющие спортивную подготовку, Уставом МБУ ФСШ.</w:t>
      </w:r>
    </w:p>
    <w:p w:rsidR="00923873" w:rsidRDefault="00923873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73">
        <w:rPr>
          <w:rFonts w:ascii="Times New Roman" w:hAnsi="Times New Roman" w:cs="Times New Roman"/>
          <w:b/>
          <w:sz w:val="24"/>
          <w:szCs w:val="24"/>
        </w:rPr>
        <w:t>2.Состав и порядок формирования приемной комиссии</w:t>
      </w:r>
    </w:p>
    <w:p w:rsidR="00D551A7" w:rsidRDefault="00D551A7" w:rsidP="0092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73" w:rsidRDefault="00923873" w:rsidP="003F2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87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Приемная комиссия создается в количестве не менее пяти человек в составе председателя, секретаря и членов комиссии из числа тренерского состава,</w:t>
      </w:r>
      <w:r w:rsidR="003F2B7F">
        <w:rPr>
          <w:rFonts w:ascii="Times New Roman" w:hAnsi="Times New Roman" w:cs="Times New Roman"/>
          <w:sz w:val="24"/>
          <w:szCs w:val="24"/>
        </w:rPr>
        <w:t xml:space="preserve"> других специалистов, в том числе медицинских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программ спортивной подготовки.</w:t>
      </w:r>
      <w:r w:rsidR="003F2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комиссии утверждается приказом директора МБУ ФСШ.</w:t>
      </w:r>
    </w:p>
    <w:p w:rsidR="00923873" w:rsidRDefault="00923873" w:rsidP="00F1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2.2.Председателем приемной комиссии является директор МБУ ФСШ.</w:t>
      </w:r>
    </w:p>
    <w:p w:rsidR="00923873" w:rsidRDefault="00923873" w:rsidP="00F1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2.3.Состав приемной комиссии формируется таким образом, чтобы была исключена возможность возникновения конфликтов и</w:t>
      </w:r>
      <w:r w:rsidR="00D551A7">
        <w:rPr>
          <w:rFonts w:ascii="Times New Roman" w:hAnsi="Times New Roman" w:cs="Times New Roman"/>
          <w:sz w:val="24"/>
          <w:szCs w:val="24"/>
        </w:rPr>
        <w:t>нтересов, которые могли бы повлиять на принимаемые приемной комиссией решения.</w:t>
      </w:r>
    </w:p>
    <w:p w:rsidR="00D551A7" w:rsidRDefault="00D551A7" w:rsidP="0092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1A7" w:rsidRDefault="00D551A7" w:rsidP="00D55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A7">
        <w:rPr>
          <w:rFonts w:ascii="Times New Roman" w:hAnsi="Times New Roman" w:cs="Times New Roman"/>
          <w:b/>
          <w:sz w:val="24"/>
          <w:szCs w:val="24"/>
        </w:rPr>
        <w:t>3.Права и обязанности председателя и членов приемной комиссии</w:t>
      </w:r>
    </w:p>
    <w:p w:rsidR="00D551A7" w:rsidRDefault="00D551A7" w:rsidP="00F1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3.1.Председатель приемной комиссии:</w:t>
      </w:r>
    </w:p>
    <w:p w:rsidR="00D551A7" w:rsidRDefault="00D551A7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общее руководство приемной комиссии;</w:t>
      </w:r>
    </w:p>
    <w:p w:rsidR="00445DBE" w:rsidRDefault="00445DBE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-председательствует на заседаниях приемной комиссии;</w:t>
      </w:r>
    </w:p>
    <w:p w:rsidR="00445DBE" w:rsidRDefault="00445DBE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-дает поручения членам комиссии;</w:t>
      </w:r>
    </w:p>
    <w:p w:rsidR="00445DBE" w:rsidRDefault="00445DBE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-подписывает протоколы заседаний приемной комиссии.</w:t>
      </w:r>
    </w:p>
    <w:p w:rsidR="00445DBE" w:rsidRDefault="00445DBE" w:rsidP="00F1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3.2.Секретарь приемной комиссии обеспечивает организационное сопровождение деятельности приемной комиссии, в том числе:</w:t>
      </w:r>
    </w:p>
    <w:p w:rsidR="00445DBE" w:rsidRDefault="00445DBE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прием и регистрацию заявлений поступающих;</w:t>
      </w:r>
    </w:p>
    <w:p w:rsidR="00445DBE" w:rsidRDefault="00445DBE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-уведомляет членов приемной комиссии о месте и времени проведения заседаний приемной комиссии</w:t>
      </w:r>
      <w:r w:rsidR="00D51A60">
        <w:rPr>
          <w:rFonts w:ascii="Times New Roman" w:hAnsi="Times New Roman" w:cs="Times New Roman"/>
          <w:sz w:val="24"/>
          <w:szCs w:val="24"/>
        </w:rPr>
        <w:t>;</w:t>
      </w:r>
    </w:p>
    <w:p w:rsidR="00D51A60" w:rsidRDefault="00D51A60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материалы к заседанию приемной комиссии;</w:t>
      </w:r>
    </w:p>
    <w:p w:rsidR="00D51A60" w:rsidRDefault="00D51A60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и подписывает протоколы заседания приемной комиссии;</w:t>
      </w:r>
    </w:p>
    <w:p w:rsidR="00D51A60" w:rsidRDefault="00D51A60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-размещает на сайте МБУ ФСШ списки лиц, зачисленных в МБУ ФСШ;</w:t>
      </w:r>
    </w:p>
    <w:p w:rsidR="00D51A60" w:rsidRDefault="00D51A60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иные поручения председателя приемной комиссии.</w:t>
      </w:r>
    </w:p>
    <w:p w:rsidR="00D51A60" w:rsidRDefault="00D51A60" w:rsidP="00F3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32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.Члены приемной комиссии:</w:t>
      </w:r>
    </w:p>
    <w:p w:rsidR="00D51A60" w:rsidRDefault="00D51A60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-участвуют в заседаниях приемной комиссии;</w:t>
      </w:r>
    </w:p>
    <w:p w:rsidR="00D51A60" w:rsidRDefault="00D51A60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-принимают решения по вопросам, отнесенным к компетенции приемной комиссии.</w:t>
      </w:r>
    </w:p>
    <w:p w:rsidR="00D51A60" w:rsidRDefault="00721236" w:rsidP="0072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6A75">
        <w:rPr>
          <w:rFonts w:ascii="Times New Roman" w:hAnsi="Times New Roman" w:cs="Times New Roman"/>
          <w:sz w:val="24"/>
          <w:szCs w:val="24"/>
        </w:rPr>
        <w:t>.К к</w:t>
      </w:r>
      <w:r w:rsidR="00D51A60">
        <w:rPr>
          <w:rFonts w:ascii="Times New Roman" w:hAnsi="Times New Roman" w:cs="Times New Roman"/>
          <w:sz w:val="24"/>
          <w:szCs w:val="24"/>
        </w:rPr>
        <w:t>омпетенции приемной комиссии относится:</w:t>
      </w:r>
    </w:p>
    <w:p w:rsidR="00D51A60" w:rsidRDefault="00D51A60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и проведение индивидуального отбора на этапы спортивной подготовки;</w:t>
      </w:r>
    </w:p>
    <w:p w:rsidR="00D51A60" w:rsidRDefault="002F3574" w:rsidP="00D5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-принятие решений </w:t>
      </w:r>
      <w:r w:rsidR="00D51A60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отбора, о приеме на этап спортивной подготовки или отказе о приеме.</w:t>
      </w:r>
    </w:p>
    <w:p w:rsidR="002F3574" w:rsidRDefault="002F3574" w:rsidP="002F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3.5.Решение о приеме на этап спортивной подготовки или отказе оформляется протоколом, а зачисление оформляется приказом директора МБУ ФСШ.</w:t>
      </w:r>
    </w:p>
    <w:p w:rsidR="00BF4C40" w:rsidRDefault="00BF4C40" w:rsidP="002F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3.6.При наличии мест, оставшихся вакантными после зачисления по результатам индивидуального отбора, МБУ ФСШ вправе провести дополнительный набор поступающих.</w:t>
      </w:r>
    </w:p>
    <w:p w:rsidR="00BF4C40" w:rsidRDefault="00BF4C40" w:rsidP="002F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C40" w:rsidRDefault="00BF4C40" w:rsidP="00BF4C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40">
        <w:rPr>
          <w:rFonts w:ascii="Times New Roman" w:hAnsi="Times New Roman" w:cs="Times New Roman"/>
          <w:b/>
          <w:sz w:val="24"/>
          <w:szCs w:val="24"/>
        </w:rPr>
        <w:t>4.Порядок проведения заседаний приемной комиссии</w:t>
      </w:r>
    </w:p>
    <w:p w:rsidR="00BF4C40" w:rsidRDefault="00BF4C40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4.1.Заседание приемной комиссии считается правомочным, если на нем присутствует более половины её членов.</w:t>
      </w:r>
    </w:p>
    <w:p w:rsidR="00BF4C40" w:rsidRDefault="00BF4C40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4.2.На заседании приемной комиссии секретарь приемной комиссии кратко представляет информацию по каждому поступающему, после чего приемная комиссия приступает к обсуждению результатов общей физической и специальной физической подготовки, показанных поступающими.</w:t>
      </w:r>
    </w:p>
    <w:p w:rsidR="00BF4C40" w:rsidRDefault="00BF4C40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4.3.По окончании обсуждения</w:t>
      </w:r>
      <w:r w:rsidR="0037622C">
        <w:rPr>
          <w:rFonts w:ascii="Times New Roman" w:hAnsi="Times New Roman" w:cs="Times New Roman"/>
          <w:sz w:val="24"/>
          <w:szCs w:val="24"/>
        </w:rPr>
        <w:t xml:space="preserve"> председатель приёмной комиссии выносит решение о приеме поступающего в МБУ ФСШ на голосование.</w:t>
      </w:r>
    </w:p>
    <w:p w:rsidR="0037622C" w:rsidRDefault="0037622C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4.4.Решения принимаются простым большинством голосов от числа членов приемной комиссии, присутствующих на заседании путем открытого голосования. При равном количестве голосов «за» и «против» голос председателя приёмной комиссии является решающим.</w:t>
      </w:r>
    </w:p>
    <w:p w:rsidR="0037622C" w:rsidRDefault="0037622C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4.5.При равных условиях индивидуального отбора по общей физической и специальной физической подготовке преимущество при зачислении определяется по лучшему спортивному результату в соревновательном сезоне на основании представленных протоколов спортивных соревнований.</w:t>
      </w:r>
    </w:p>
    <w:p w:rsidR="0037622C" w:rsidRDefault="0037622C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4.6.Решения приёмной комиссии оформляются протоколом.</w:t>
      </w:r>
    </w:p>
    <w:p w:rsidR="0037622C" w:rsidRDefault="0037622C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4.7.Результаты индивидуального отбора объявляются не позднее чем через 3(три) рабочих дня после его проведения. Объявление указанных результатов осуществляется путём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списка-рейтинга полученного суммированием мест, занятых каждым поступающим по итогам индивидуального отбора на информационном стенде и на официальном сайте МБУ ФСШ.</w:t>
      </w:r>
    </w:p>
    <w:p w:rsidR="0037622C" w:rsidRDefault="0037622C" w:rsidP="00BF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2C" w:rsidRDefault="0037622C" w:rsidP="003762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2C">
        <w:rPr>
          <w:rFonts w:ascii="Times New Roman" w:hAnsi="Times New Roman" w:cs="Times New Roman"/>
          <w:b/>
          <w:sz w:val="24"/>
          <w:szCs w:val="24"/>
        </w:rPr>
        <w:t>5.Подача и рассмотрение апелляции</w:t>
      </w:r>
    </w:p>
    <w:p w:rsidR="0037622C" w:rsidRDefault="00CC069B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9B">
        <w:rPr>
          <w:rFonts w:ascii="Times New Roman" w:hAnsi="Times New Roman" w:cs="Times New Roman"/>
          <w:sz w:val="24"/>
          <w:szCs w:val="24"/>
        </w:rPr>
        <w:t>5.1.Законные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CC069B" w:rsidRDefault="00CC069B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5.2.Апелляционная комиссия формируется из числа тренерского состава, не входящих в состав приёмной комиссии в количестве не менее 3(трех) человек. Состав апелляционной комиссии утверждается приказом директора МБУ ФСШ.</w:t>
      </w:r>
    </w:p>
    <w:p w:rsidR="00CC069B" w:rsidRDefault="00CC069B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5.3.Апелляция рассматривается не позднее 1(одного) рабочего дня со дня её подачи на заседании апелляционной комиссии, на которое приглашаются законные представители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подавшие апелляцию.</w:t>
      </w:r>
    </w:p>
    <w:p w:rsidR="00CC069B" w:rsidRDefault="00CC069B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5.4.Для рассмотрения апелляции секретарь приёмной комиссии направляет в апелляционную комиссию протоколы заседания приёмной комиссии, результаты индивидуального отбора.</w:t>
      </w:r>
    </w:p>
    <w:p w:rsidR="00CC069B" w:rsidRDefault="00CC069B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поступающего, законные представители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CC069B" w:rsidRDefault="00CC069B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5.6.Решение апелляционной комиссии оформляется протоколом\. Подписывается председателем и доводится до сведения подавших апелляцию законных представителей поступающего под роспись и течение 1(одного) рабочего дня с момента принятия решения, после чего передается в приёмную комиссию.</w:t>
      </w:r>
    </w:p>
    <w:p w:rsidR="004D78B5" w:rsidRDefault="004D78B5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5.7.Повторное проведение индивидуального отбора поступающих проводится в течение 3(трёх) рабочих дней со дня принятия решения о целесообразности такого отбора в присутствии не менее 2(двух) членов апелляционной комиссии.</w:t>
      </w:r>
    </w:p>
    <w:p w:rsidR="004D78B5" w:rsidRDefault="004D78B5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5.8.Подача апелляции по процедуре проведения повторного индивидуального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4D78B5" w:rsidRDefault="004D78B5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5.9.По результатам индивидуального отбора на основании решения приёмной комиссии или апелляционной комиссии происходит распределение спортсменов по этапам спортивной подготовки. Зачисление оформляется приказом директора МБУ ФСШ.</w:t>
      </w:r>
    </w:p>
    <w:p w:rsidR="004D78B5" w:rsidRDefault="004D78B5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E6" w:rsidRDefault="00A877E6" w:rsidP="00C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69"/>
    <w:rsid w:val="000E4A69"/>
    <w:rsid w:val="002F3574"/>
    <w:rsid w:val="00340910"/>
    <w:rsid w:val="0037622C"/>
    <w:rsid w:val="003F0EB0"/>
    <w:rsid w:val="003F2B7F"/>
    <w:rsid w:val="00445DBE"/>
    <w:rsid w:val="004D78B5"/>
    <w:rsid w:val="00506A75"/>
    <w:rsid w:val="00570F27"/>
    <w:rsid w:val="00721236"/>
    <w:rsid w:val="00772EB7"/>
    <w:rsid w:val="00923873"/>
    <w:rsid w:val="009C3E8D"/>
    <w:rsid w:val="00A109F3"/>
    <w:rsid w:val="00A877E6"/>
    <w:rsid w:val="00BF4C40"/>
    <w:rsid w:val="00CC069B"/>
    <w:rsid w:val="00D51A60"/>
    <w:rsid w:val="00D551A7"/>
    <w:rsid w:val="00D7389C"/>
    <w:rsid w:val="00F139C2"/>
    <w:rsid w:val="00F219E3"/>
    <w:rsid w:val="00F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DA1C-601C-45DD-B16C-5A92FEAB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2018-07-16T13:05:00Z</cp:lastPrinted>
  <dcterms:created xsi:type="dcterms:W3CDTF">2018-07-16T10:11:00Z</dcterms:created>
  <dcterms:modified xsi:type="dcterms:W3CDTF">2019-09-16T16:31:00Z</dcterms:modified>
</cp:coreProperties>
</file>