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94" w:rsidRPr="00866D94" w:rsidRDefault="00866D94" w:rsidP="00866D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66D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утверждении федерального стандарта спортивной подготовки по виду спорта "футбол" </w:t>
      </w:r>
    </w:p>
    <w:p w:rsidR="00866D94" w:rsidRPr="00866D94" w:rsidRDefault="00987C80" w:rsidP="0086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66D94" w:rsidRPr="00866D94" w:rsidRDefault="00866D94" w:rsidP="00866D9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866D94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Об утверждении федерального стандарта спортивной подготовки по виду спорта "футбол" </w:t>
      </w:r>
    </w:p>
    <w:p w:rsidR="00866D94" w:rsidRPr="00866D94" w:rsidRDefault="00866D94" w:rsidP="00866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СПОРТА РОССИЙСКОЙ ФЕДЕРАЦИИ</w:t>
      </w:r>
    </w:p>
    <w:p w:rsidR="00866D94" w:rsidRPr="00866D94" w:rsidRDefault="00866D94" w:rsidP="00866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866D94" w:rsidRPr="00866D94" w:rsidRDefault="00866D94" w:rsidP="00866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января 2018 года N 34</w:t>
      </w:r>
    </w:p>
    <w:p w:rsidR="00866D94" w:rsidRPr="00866D94" w:rsidRDefault="00866D94" w:rsidP="00866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стандарта спортивной подготовки по виду спорта "футбол"</w:t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6" w:history="1">
        <w:r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2007, N 50, ст.6242; 2011, N 50, ст.7354; </w:t>
      </w:r>
      <w:proofErr w:type="gramStart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2012, N 53 (ч.1), ст.7582) и </w:t>
      </w:r>
      <w:hyperlink r:id="rId7" w:history="1">
        <w:r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8" w:history="1">
        <w:r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ст.3525; 2013, N 30 (ч.2), ст.4112, N 45, ст.5822; 2015, N 2, ст.491, N 18, ст.2711;</w:t>
      </w:r>
      <w:proofErr w:type="gramEnd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2016, N 28, ст.4741), 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стандарт спортивной подготовки по виду спорта "футбол".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9" w:history="1">
        <w:r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спорта Российской Федерации от 27.03.2013 N 147 "Об утверждении Федерального стандарта спортивной подготовки по виду спорта футбол"</w:t>
        </w:r>
      </w:hyperlink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28.05.2013, регистрационный N 28557).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спорта Российской Федерации </w:t>
      </w:r>
      <w:proofErr w:type="spellStart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С.В.Косилова</w:t>
      </w:r>
      <w:proofErr w:type="spellEnd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П.А.Колобков</w:t>
      </w:r>
      <w:proofErr w:type="spellEnd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Министерстве юстиции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9 февраля 2018 года,</w:t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N 49986 </w:t>
      </w:r>
    </w:p>
    <w:p w:rsidR="00866D94" w:rsidRPr="00866D94" w:rsidRDefault="00866D94" w:rsidP="00866D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6D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стандарт спортивной подготовки по виду спорта "футбол"</w:t>
      </w:r>
    </w:p>
    <w:p w:rsidR="00866D94" w:rsidRPr="00866D94" w:rsidRDefault="00866D94" w:rsidP="00866D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</w:t>
      </w:r>
      <w:proofErr w:type="spellStart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 января 2018 года N 34 </w:t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стандарт спортивной подготовки по виду спорта "футбол" (далее - ФССП) разработан на основании </w:t>
      </w:r>
      <w:hyperlink r:id="rId10" w:history="1">
        <w:r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 (Собрание законодательства Российской Федерации, 2007, N 50, ст.6242; 2011, N 50, ст.7354; </w:t>
      </w:r>
      <w:proofErr w:type="gramStart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2012, N 53 (ч.1), ст.7582) и </w:t>
      </w:r>
      <w:hyperlink r:id="rId11" w:history="1">
        <w:r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2" w:history="1">
        <w:r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ст.3525; 2013, N 30 (ч.2), ст.4112, N 45, ст.5822; 2015, N 2, ст.491, N 18, ст.2711;</w:t>
      </w:r>
      <w:proofErr w:type="gramEnd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2016, N 28, ст.4741), и определяет условия и минимальные требования к спортивной подготовке в организациях, осуществляющих спортивную подготовку в соответствии с </w:t>
      </w:r>
      <w:hyperlink r:id="rId13" w:history="1">
        <w:r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66D94" w:rsidRPr="00866D94" w:rsidRDefault="00866D94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спортивной подготовки по виду спорта "футбол" (далее - Программа) должна иметь следующую структуру и содержание: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титульный лист;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пояснительную записку;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нормативную часть;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методическую часть;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систему контроля и зачетные требования;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перечень информационного обеспечения;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план физкультурных мероприятий и спортивных мероприятий.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"Титульном листе" Программы указывается: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вида спорта;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организации, осуществляющей спортивную подготовку;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Программы;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федерального стандарта спортивной подготовки, на основе которого разработана Программа;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срок реализации Программы;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год составления Программы.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"Нормативная часть" Программы должна содержать: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"футбол" (Приложение N 1 к настоящему ФССП);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"футбол" (Приложение N 2 к настоящему ФССП);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планируемые показатели соревновательной деятельности по виду спорта "футбол" (Приложение N 3 к настоящему ФССП);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режимы тренировочной работы;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медицинские, возрастные и психофизические требования к лицам, проходящим спортивную подготовку;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предельные тренировочные нагрузки;</w:t>
      </w:r>
      <w:proofErr w:type="gramEnd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объем соревновательной деятельности;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экипировке, спортивному инвентарю и оборудованию;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количественному и качественному составу групп на этапах спортивной подготовки;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объем индивидуальной спортивной подготовки;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"Методическая часть" Программы должна содержать: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рекомендуемые объемы тренировочных и соревновательных нагрузок;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планированию спортивных результатов;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программный материал для практических занятий по каждому этапу спортивной подготовки с разбивкой на периоды подготовки;</w:t>
      </w:r>
      <w:proofErr w:type="gramEnd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организации психологической подготовки;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применения восстановительных средств;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антидопинговых мероприятий;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инструкторской и судейской практики.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"Система контроля и зачетные требования" Программы должна включать: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"футбол" (Приложение N 4 к настоящему ФССП);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виды контроля общей физической и специальной физической, 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  <w:proofErr w:type="gramEnd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"футбол" (спортивных дисциплин)</w:t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"футбол", с учетом спортивных дисциплин, включают в себя: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(Приложение N 5 к настоящему ФССП).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 (Приложение N 6 к настоящему ФССП).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 (Приложение N 7 к настоящему ФССП).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 (Приложение N 8 к настоящему ФССП).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участию в спортивных соревнованиях лиц, проходящих спортивную подготовку: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соответствие возраста и пола положению (регламенту) об официальных спортивных соревнованиях и правилам вида спорта "футбол";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 "футбол";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плана спортивной подготовки;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прохождение предварительного соревновательного отбора;</w:t>
      </w:r>
      <w:proofErr w:type="gramEnd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соответствующего медицинского заключения о допуске к участию в спортивных соревнованиях;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Лица, проходящие спортивную подготовку, и лица, ее осуществляющие, направляются организацией, 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Результатом реализации Программы является: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этапе начальной подготовки: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устойчивого интереса к занятиям спортом;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широкого круга двигательных умений и навыков;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освоение основ техники по виду спорта "футбол";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всестороннее гармоничное развитие физических качеств;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укрепление здоровья;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отбор перспективных юных спортсменов для дальнейшей спортивной подготовки.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тренировочном этапе (этапе спортивной специализации):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приобретение опыта и достижение стабильности выступления на официальных спортивных соревнованиях по виду спорта "футбол";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спортивной мотивации;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укрепление здоровья.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AB3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этапе совершенствования спортивного мастерства: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функцион</w:t>
      </w:r>
      <w:r w:rsidR="00AB35E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возможностей организма;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общих и специальных физических качеств, технической, тактическо</w:t>
      </w:r>
      <w:r w:rsidR="00AB35E1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психологической подготовки;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стабильность демонстрации высоких спортивных результатов на официальных межрегиональных и всероссийских сп</w:t>
      </w:r>
      <w:r w:rsidR="00AB3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ортивных соревнованиях;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поддержание высоко</w:t>
      </w:r>
      <w:r w:rsidR="00AB35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уровня спортивной мотивации;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сохранение здоровья.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этапе высшего спортивного мастерства: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достижение результатов уровня спортивных сборн</w:t>
      </w:r>
      <w:r w:rsidR="00AB35E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команд Российской Федерации;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стабильности демонстрации высоких спортивных результатов на официальных всероссийских и международных спортивных соревнованиях.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Максимальный возраст, лиц, проходящих спортивную подготовку по Программе на этапе высшего спортивного мастерства, не ограничивается.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</w:t>
      </w:r>
      <w:r w:rsidR="00AB3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одящих спортивную подготовку).</w:t>
      </w:r>
      <w:r w:rsidR="00AB3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Особенности осуществления спортивной подготовки по отдельным спортивным дисциплинам по виду спорта "футбол"</w:t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Особенности осуществления спортивной подготовки по спортивным дисциплинам вида спорта "футбол" определяются в Программе и учитываются при: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составлении планов спортивной подготовки начиная с тренировочного этапа (э</w:t>
      </w:r>
      <w:r w:rsidR="00AB35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тапа спортивной специализации);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составлении плана физкультурных меропр</w:t>
      </w:r>
      <w:r w:rsidR="00AB35E1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и спортивных мероприятий.</w:t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 и не должен превышать нормативы максимального объема тренировочной нагрузки (Приложение N 9 к настоящему ФССП).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Основными формами осуществления спортивной подготовки являются: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групповые и индивидуальные тренировочные и теоретические занятия;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по индивидуальным планам;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тренировочные сборы;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участие в спортивных соревнованиях и мероприятиях;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инструкторская и судейская практика;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медико-восстановительные мероприятия;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тестирование и контроль.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допускается привлечение дополнительно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 Также к работе со спортсменами на всех этапах спортивной подготовки, кроме основного тренера (тренера-преподавателя) допускается привлечение дополнительно тренера (тренера-преподавателя) по подготовке вратарей, при условии их одновременной работы с лицами, проходящими спортивную подготовку.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Для обеспечения </w:t>
      </w:r>
      <w:proofErr w:type="spellStart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круглогодичности</w:t>
      </w:r>
      <w:proofErr w:type="spellEnd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подготовки, подготовки к спортивным соревнованиям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N 10 к настоящему ФССП).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Порядок формирования групп спортивной подготовки определяется организациями, осуществляющими спортивную подготовку, самостоятельно.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зачисления в группы спортивной подготовки необходим: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этапе совершенствования спортивного мастерства - спортивный разряд "первый спортивный разряд";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этапе высшего спортивного мастерства - спортивный разряд "кандидат в мастера спорта".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зависимости от условий и организации занятий, а также условий проведения спортивных соревнований,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Требования к кадрам организаций, осущес</w:t>
      </w:r>
      <w:r w:rsidR="00AB35E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твляющих спортивную подготовку:</w:t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20.1. </w:t>
      </w:r>
      <w:proofErr w:type="gramStart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квалификации лиц, осуществляющих спортивную подготовку, должен соответствовать требованиям, определенным </w:t>
      </w:r>
      <w:hyperlink r:id="rId14" w:history="1">
        <w:r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5" w:history="1">
        <w:r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15.08.2011 N 916н</w:t>
        </w:r>
      </w:hyperlink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14.10.2011, регистрационный N 22054) (далее - ЕКСД), в том числе: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этапе начальной подготовки - наличие среднего профессионального образования или высшего профессионального</w:t>
      </w:r>
      <w:proofErr w:type="gramEnd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без предъявления требований к стажу работы по специальности;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</w:t>
      </w:r>
      <w:proofErr w:type="gramStart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16" w:history="1">
        <w:r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ЕКСД</w:t>
        </w:r>
      </w:hyperlink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обладающие достаточным практическим 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866D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8A546C" wp14:editId="24D56C42">
                <wp:extent cx="85725" cy="219075"/>
                <wp:effectExtent l="0" t="0" r="0" b="0"/>
                <wp:docPr id="4" name="AutoShape 18" descr="Об утверждении федерального стандарта спортивной подготовки по виду спо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б утверждении федерального стандарта спортивной подготовки по виду спорта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AA6DC38" wp14:editId="5E5B2BAE">
                <wp:extent cx="85725" cy="219075"/>
                <wp:effectExtent l="0" t="0" r="0" b="0"/>
                <wp:docPr id="3" name="AutoShape 19" descr="Об утверждении федерального стандарта спортивной подготовки по виду спо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б утверждении федерального стандарта спортивной подготовки по виду спорта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hyperlink r:id="rId17" w:history="1">
        <w:r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 ЕКСД</w:t>
        </w:r>
      </w:hyperlink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футбольного поля;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игрового зала;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тренировочного спортивного зала;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тренажерного зала;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раздевалок, душевых;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медицинского пункта объекта спорта, оборудованного в соответствии с </w:t>
      </w:r>
      <w:hyperlink r:id="rId18" w:history="1">
        <w:r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  </w:r>
        <w:proofErr w:type="gramEnd"/>
        <w:r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испытаний (тестов) Всероссийского физкультурно-спортивного комплекса "Готов к труду и обороне"</w:t>
        </w:r>
      </w:hyperlink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21.06.2016, регистрационный N 42578);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оборудованием и спортивным инвентарем, необходимыми для прохождения спортивной подготовки (Приложение N 11 к настоящему ФССП);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спортивной экипировкой (Приложение N 12 к настоящему ФССП);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проезда к месту проведения спортивных мероприятий и обратно;</w:t>
      </w:r>
      <w:proofErr w:type="gramEnd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питанием и проживанием в период проведения спортивных мероприятий;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1.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"футбол"</w:t>
      </w:r>
    </w:p>
    <w:p w:rsidR="00866D94" w:rsidRPr="00866D94" w:rsidRDefault="00866D94" w:rsidP="00866D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"футбол"</w:t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2516"/>
        <w:gridCol w:w="1912"/>
        <w:gridCol w:w="1875"/>
      </w:tblGrid>
      <w:tr w:rsidR="00866D94" w:rsidRPr="00866D94" w:rsidTr="00866D94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6D94" w:rsidRPr="00866D94" w:rsidTr="00866D94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для зачисления (лет)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 (человек)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2-6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</w:tr>
    </w:tbl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Pr="00AB35E1" w:rsidRDefault="00866D94" w:rsidP="00AB3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2. Соотношение объемов тренировочного процесса по видам спортивной подготовки на этапах спортивной по</w:t>
      </w:r>
      <w:r w:rsidR="00AB35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дготовки по виду спорта "футбол»</w:t>
      </w:r>
    </w:p>
    <w:p w:rsidR="00866D94" w:rsidRPr="00866D94" w:rsidRDefault="00866D94" w:rsidP="00AB35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"футбол"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825"/>
        <w:gridCol w:w="1108"/>
        <w:gridCol w:w="894"/>
        <w:gridCol w:w="1155"/>
        <w:gridCol w:w="1647"/>
        <w:gridCol w:w="1665"/>
      </w:tblGrid>
      <w:tr w:rsidR="00866D94" w:rsidRPr="00866D94" w:rsidTr="00866D94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6D94" w:rsidRPr="00866D94" w:rsidTr="00866D9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периоды спортивной подготовки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ствования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мастерства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94" w:rsidRPr="00866D94" w:rsidTr="00866D9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(интегральная) подготовка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31-39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39-51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соревнованиях, инструкторская и судейская практика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</w:tbl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Pr="00AB35E1" w:rsidRDefault="00866D94" w:rsidP="00AB3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3. Планируемые показатели соревновательной деятельности по виду спорта "футбол"</w:t>
      </w:r>
    </w:p>
    <w:p w:rsidR="00866D94" w:rsidRPr="00866D94" w:rsidRDefault="00866D94" w:rsidP="00AB35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66D94">
        <w:rPr>
          <w:rFonts w:ascii="Times New Roman" w:eastAsia="Times New Roman" w:hAnsi="Times New Roman" w:cs="Times New Roman"/>
          <w:lang w:eastAsia="ru-RU"/>
        </w:rPr>
        <w:t>Приложение N 3</w:t>
      </w:r>
      <w:r w:rsidRPr="00866D94">
        <w:rPr>
          <w:rFonts w:ascii="Times New Roman" w:eastAsia="Times New Roman" w:hAnsi="Times New Roman" w:cs="Times New Roman"/>
          <w:lang w:eastAsia="ru-RU"/>
        </w:rPr>
        <w:br/>
        <w:t>к федеральному стандарту спортивной</w:t>
      </w:r>
      <w:r w:rsidRPr="00866D94">
        <w:rPr>
          <w:rFonts w:ascii="Times New Roman" w:eastAsia="Times New Roman" w:hAnsi="Times New Roman" w:cs="Times New Roman"/>
          <w:lang w:eastAsia="ru-RU"/>
        </w:rPr>
        <w:br/>
        <w:t>подготовки по виду спорта "футбол"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898"/>
        <w:gridCol w:w="1083"/>
        <w:gridCol w:w="962"/>
        <w:gridCol w:w="1154"/>
        <w:gridCol w:w="1688"/>
        <w:gridCol w:w="1703"/>
      </w:tblGrid>
      <w:tr w:rsidR="00866D94" w:rsidRPr="00866D94" w:rsidTr="00866D94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6D94" w:rsidRPr="00866D94" w:rsidTr="00866D9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периоды спортивной подготовки, количество соревнований, игр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соревнований, игр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мастерства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94" w:rsidRPr="00866D94" w:rsidTr="00866D9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</w:tbl>
    <w:p w:rsidR="00AB35E1" w:rsidRDefault="00866D94" w:rsidP="00AB3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4. Влияние физических качеств и телосложения на результативность по виду спорта "футбол"</w:t>
      </w:r>
    </w:p>
    <w:p w:rsidR="00866D94" w:rsidRPr="00866D94" w:rsidRDefault="00866D94" w:rsidP="00AB35E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lang w:eastAsia="ru-RU"/>
        </w:rPr>
        <w:t>Приложение N 4</w:t>
      </w:r>
      <w:r w:rsidRPr="00866D94">
        <w:rPr>
          <w:rFonts w:ascii="Times New Roman" w:eastAsia="Times New Roman" w:hAnsi="Times New Roman" w:cs="Times New Roman"/>
          <w:lang w:eastAsia="ru-RU"/>
        </w:rPr>
        <w:br/>
        <w:t>к федеральному стандарту спортивной</w:t>
      </w:r>
      <w:r w:rsidRPr="00866D94">
        <w:rPr>
          <w:rFonts w:ascii="Times New Roman" w:eastAsia="Times New Roman" w:hAnsi="Times New Roman" w:cs="Times New Roman"/>
          <w:lang w:eastAsia="ru-RU"/>
        </w:rPr>
        <w:br/>
        <w:t>подготовки по виду спорта "футбол"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2"/>
        <w:gridCol w:w="2013"/>
      </w:tblGrid>
      <w:tr w:rsidR="00866D94" w:rsidRPr="00866D94" w:rsidTr="00866D94">
        <w:trPr>
          <w:trHeight w:val="15"/>
          <w:tblCellSpacing w:w="15" w:type="dxa"/>
        </w:trPr>
        <w:tc>
          <w:tcPr>
            <w:tcW w:w="9055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6D94" w:rsidRPr="00866D94" w:rsidTr="00866D94">
        <w:trPr>
          <w:tblCellSpacing w:w="15" w:type="dxa"/>
        </w:trPr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качества и телосложение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влияния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866D94" w:rsidRPr="00866D94" w:rsidRDefault="00AB35E1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Условные обозначения: </w:t>
      </w:r>
    </w:p>
    <w:p w:rsidR="00866D94" w:rsidRPr="00866D94" w:rsidRDefault="00AB35E1" w:rsidP="00AB3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3 - значительное влияние; </w:t>
      </w:r>
    </w:p>
    <w:p w:rsidR="00866D94" w:rsidRPr="00866D94" w:rsidRDefault="00AB35E1" w:rsidP="00AB3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2 - среднее влияние;</w:t>
      </w:r>
    </w:p>
    <w:p w:rsidR="00866D94" w:rsidRPr="00866D94" w:rsidRDefault="00866D94" w:rsidP="00AB3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незначительное влияние.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D94" w:rsidRPr="00866D94" w:rsidRDefault="00866D94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866D94" w:rsidRPr="00866D94" w:rsidRDefault="00866D94" w:rsidP="00866D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"футбол"</w:t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3581"/>
        <w:gridCol w:w="3467"/>
      </w:tblGrid>
      <w:tr w:rsidR="00866D94" w:rsidRPr="00866D94" w:rsidTr="00866D94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Развиваемые 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качества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со старта (не более 6,6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со старта (не более 6,9 с)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со старта (не более 11,8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со старта (не более 12 с)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9,3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9,5 с)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135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125 см)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360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300 см)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12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10 см)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1000 м (без учета времени)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1000 м (без учета времени)</w:t>
            </w:r>
          </w:p>
        </w:tc>
      </w:tr>
    </w:tbl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66D94" w:rsidRPr="00866D94" w:rsidRDefault="00866D94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6.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</w:t>
      </w:r>
    </w:p>
    <w:p w:rsidR="00866D94" w:rsidRPr="00866D94" w:rsidRDefault="00866D94" w:rsidP="00AB35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lang w:eastAsia="ru-RU"/>
        </w:rPr>
        <w:t>Приложение N 6</w:t>
      </w:r>
      <w:r w:rsidRPr="00866D94">
        <w:rPr>
          <w:rFonts w:ascii="Times New Roman" w:eastAsia="Times New Roman" w:hAnsi="Times New Roman" w:cs="Times New Roman"/>
          <w:lang w:eastAsia="ru-RU"/>
        </w:rPr>
        <w:br/>
        <w:t>к федеральному стандарту спортивной</w:t>
      </w:r>
      <w:r w:rsidRPr="00866D94">
        <w:rPr>
          <w:rFonts w:ascii="Times New Roman" w:eastAsia="Times New Roman" w:hAnsi="Times New Roman" w:cs="Times New Roman"/>
          <w:lang w:eastAsia="ru-RU"/>
        </w:rPr>
        <w:br/>
        <w:t>подготовки по виду спорта "футбол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3598"/>
        <w:gridCol w:w="3481"/>
      </w:tblGrid>
      <w:tr w:rsidR="00866D94" w:rsidRPr="00866D94" w:rsidTr="00866D94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Развиваемые 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качества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общей физической, специальной физической подготовки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 м с высокого старта (не более 2,8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 м с высокого старта (не более 3 с)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 м с хода (не более 2,4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 м с хода (не более 2,6 с)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высокого старта (не более 4,9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высокого старта (не более 5,1 с)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хода (не более 4,6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хода (не более 4,8 с)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 м 90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 м 70 см)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6 м 20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5 м 80 см)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без взмаха рук (не менее 12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без взмаха рук (не менее 10 см)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 (не менее 20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 (не менее 16 см)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весом 1 кг из-за головы (не менее 6 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весом 1 кг из-за головы (не менее 4 м)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спортивные нормативы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66D94" w:rsidRPr="00866D94" w:rsidRDefault="00866D94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7.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</w:t>
      </w:r>
    </w:p>
    <w:p w:rsidR="00866D94" w:rsidRPr="00866D94" w:rsidRDefault="00866D94" w:rsidP="00AB35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lang w:eastAsia="ru-RU"/>
        </w:rPr>
        <w:t>Приложение N 7</w:t>
      </w:r>
      <w:r w:rsidRPr="00866D94">
        <w:rPr>
          <w:rFonts w:ascii="Times New Roman" w:eastAsia="Times New Roman" w:hAnsi="Times New Roman" w:cs="Times New Roman"/>
          <w:lang w:eastAsia="ru-RU"/>
        </w:rPr>
        <w:br/>
        <w:t>к федеральному стандарту спортивной</w:t>
      </w:r>
      <w:r w:rsidRPr="00866D94">
        <w:rPr>
          <w:rFonts w:ascii="Times New Roman" w:eastAsia="Times New Roman" w:hAnsi="Times New Roman" w:cs="Times New Roman"/>
          <w:lang w:eastAsia="ru-RU"/>
        </w:rPr>
        <w:br/>
        <w:t>подготовки по виду спорта "футбол"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3541"/>
        <w:gridCol w:w="3556"/>
      </w:tblGrid>
      <w:tr w:rsidR="00866D94" w:rsidRPr="00866D94" w:rsidTr="00866D94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Развиваемые </w:t>
            </w: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качества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общей физической, специальной физической подготовки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 м с высокого старта (не более 2,53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 м с высокого старта (не более 2,80 с)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 м с хода (не более 2,14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 м с хода (не более 2,40 с)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высокого старта (не более 4,60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высокого старта (не более 4,90 с)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хода (не более 4,30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хода (не более 4,55 с)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 м 10 см)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 м 90 см)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6 м 60 см)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6 м 20 см)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без взмаха рук (не менее 18 см)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без взмаха рук (не менее 12 см)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 (не менее 27 см)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 (не менее 20 см)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весом 1 кг из-за головы (не менее 9 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весом 1 кг из-за головы (не менее 6 м)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спортивные нормативы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66D94" w:rsidRPr="00866D94" w:rsidRDefault="00866D94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866D94" w:rsidRPr="00866D94" w:rsidRDefault="00866D94" w:rsidP="00AB35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lang w:eastAsia="ru-RU"/>
        </w:rPr>
        <w:t>Приложение N 8</w:t>
      </w:r>
      <w:r w:rsidRPr="00866D94">
        <w:rPr>
          <w:rFonts w:ascii="Times New Roman" w:eastAsia="Times New Roman" w:hAnsi="Times New Roman" w:cs="Times New Roman"/>
          <w:lang w:eastAsia="ru-RU"/>
        </w:rPr>
        <w:br/>
        <w:t>к федеральному стандарту спортивной</w:t>
      </w:r>
      <w:r w:rsidRPr="00866D94">
        <w:rPr>
          <w:rFonts w:ascii="Times New Roman" w:eastAsia="Times New Roman" w:hAnsi="Times New Roman" w:cs="Times New Roman"/>
          <w:lang w:eastAsia="ru-RU"/>
        </w:rPr>
        <w:br/>
        <w:t>подготовки по виду спорта "футбол"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3541"/>
        <w:gridCol w:w="3556"/>
      </w:tblGrid>
      <w:tr w:rsidR="00866D94" w:rsidRPr="00866D94" w:rsidTr="00866D94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Развиваемые </w:t>
            </w: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качества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общей физической, специальной физической подготовки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 м с высокого старта (не более 2,35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 м с высокого старта (не более 2,53 с)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 м с хода (не более 1,93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 м с хода (не более 2,14 с)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высокого старта (не более 4,24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высокого старта (не более 4,60 с)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хода (не более 3,88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хода (не более 4,30 с)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 м 50 см)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 м 10 см)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7 м 50 см)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(не менее 6 м 60 см)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без взмаха рук (не менее 29 см)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без взмаха рук (не менее 18 см)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 (не менее 40 см)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 (не менее 27 см)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весом 1 кг из-за головы (не менее 12 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весом 1 кг из-за головы (не менее 9 м)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спортивные нормативы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66D94" w:rsidRPr="00866D94" w:rsidRDefault="00866D94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9. Нормативы максимального объема тренировочной нагрузки</w:t>
      </w:r>
    </w:p>
    <w:p w:rsidR="00866D94" w:rsidRPr="00866D94" w:rsidRDefault="00866D94" w:rsidP="00866D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lang w:eastAsia="ru-RU"/>
        </w:rPr>
        <w:t>Приложение N 9</w:t>
      </w:r>
      <w:r w:rsidRPr="00866D94">
        <w:rPr>
          <w:rFonts w:ascii="Times New Roman" w:eastAsia="Times New Roman" w:hAnsi="Times New Roman" w:cs="Times New Roman"/>
          <w:lang w:eastAsia="ru-RU"/>
        </w:rPr>
        <w:br/>
        <w:t>к федеральному стандарту спортивной</w:t>
      </w:r>
      <w:r w:rsidRPr="00866D94">
        <w:rPr>
          <w:rFonts w:ascii="Times New Roman" w:eastAsia="Times New Roman" w:hAnsi="Times New Roman" w:cs="Times New Roman"/>
          <w:lang w:eastAsia="ru-RU"/>
        </w:rPr>
        <w:br/>
        <w:t>подготовки по виду спорта "футбол"</w:t>
      </w:r>
    </w:p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806"/>
        <w:gridCol w:w="1090"/>
        <w:gridCol w:w="912"/>
        <w:gridCol w:w="1120"/>
        <w:gridCol w:w="1647"/>
        <w:gridCol w:w="1667"/>
      </w:tblGrid>
      <w:tr w:rsidR="00866D94" w:rsidRPr="00866D94" w:rsidTr="00866D94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6D94" w:rsidRPr="00866D94" w:rsidTr="00866D94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тренировочной нагрузки </w:t>
            </w:r>
          </w:p>
        </w:tc>
        <w:tc>
          <w:tcPr>
            <w:tcW w:w="7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периоды спортивной подготовки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ствования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мастерства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94" w:rsidRPr="00866D94" w:rsidTr="00866D94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тренировок в неделю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в год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832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тренировок в год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</w:tr>
    </w:tbl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66D94" w:rsidRPr="00866D94" w:rsidRDefault="00866D94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10. Перечень тренировочных сборов</w:t>
      </w:r>
    </w:p>
    <w:p w:rsidR="00866D94" w:rsidRPr="00866D94" w:rsidRDefault="00866D94" w:rsidP="00AB35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lang w:eastAsia="ru-RU"/>
        </w:rPr>
        <w:t>Приложение N 10</w:t>
      </w:r>
      <w:r w:rsidRPr="00866D94">
        <w:rPr>
          <w:rFonts w:ascii="Times New Roman" w:eastAsia="Times New Roman" w:hAnsi="Times New Roman" w:cs="Times New Roman"/>
          <w:lang w:eastAsia="ru-RU"/>
        </w:rPr>
        <w:br/>
        <w:t>к федеральному стандарту спортивной</w:t>
      </w:r>
      <w:r w:rsidRPr="00866D94">
        <w:rPr>
          <w:rFonts w:ascii="Times New Roman" w:eastAsia="Times New Roman" w:hAnsi="Times New Roman" w:cs="Times New Roman"/>
          <w:lang w:eastAsia="ru-RU"/>
        </w:rPr>
        <w:br/>
        <w:t>подготовки по виду спорта "футбол"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2118"/>
        <w:gridCol w:w="1204"/>
        <w:gridCol w:w="358"/>
        <w:gridCol w:w="913"/>
        <w:gridCol w:w="1128"/>
        <w:gridCol w:w="358"/>
        <w:gridCol w:w="699"/>
        <w:gridCol w:w="1981"/>
      </w:tblGrid>
      <w:tr w:rsidR="00866D94" w:rsidRPr="00866D94" w:rsidTr="00866D94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тренировочных сборов </w:t>
            </w: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продолжительность тренировочных сборов по этапам спортивной подготовки (количество дней)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Оптимальное число участников тренировочных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AB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 начальной подготовки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AB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вочный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 (этап спортивной </w:t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AB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соверше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ствования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мастер-</w:t>
            </w:r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AB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 высшего </w:t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мастер-</w:t>
            </w:r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сборов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114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Тренировочные сборы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подготовке к международным спортивным соревнованиям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организацией, осуществляющей 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спортивную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подготовке к чемпионатам, кубкам, первенствам России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подготовке к другим всероссийским спортивным соревнованиям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подготовке к официальным спортивным соревнованиям субъекта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94" w:rsidRPr="00866D94" w:rsidTr="00866D94">
        <w:trPr>
          <w:tblCellSpacing w:w="15" w:type="dxa"/>
        </w:trPr>
        <w:tc>
          <w:tcPr>
            <w:tcW w:w="114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Специальные тренировочные сборы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общей физической или специальной физической подготовке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70% от состава группы лиц, проходящих спортивную подготовку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 дней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организацией, осуществляющей спортивную подготовку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комплексного медицинского обследования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более 2 раз в год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комплексного медицинского обследования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каникулярный период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21 дня подряд и не более 2 раз в год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60% от состава группы лиц, проходящих спортивную подготовку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Просмотровые (для зачисления в профессиональные образовательные организации, осуществляющие деятельность в области физической культуры и спорта)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60 дней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приема в образовательную организацию, осуществляющую деятельность в области физической культуры и спорта </w:t>
            </w:r>
          </w:p>
        </w:tc>
      </w:tr>
    </w:tbl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66D94" w:rsidRPr="00866D94" w:rsidRDefault="00866D94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N 11. </w:t>
      </w:r>
      <w:proofErr w:type="gramStart"/>
      <w:r w:rsidRPr="00866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866D94" w:rsidRPr="00866D94" w:rsidRDefault="00866D94" w:rsidP="00AB35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lang w:eastAsia="ru-RU"/>
        </w:rPr>
        <w:t>Приложение N 11</w:t>
      </w:r>
      <w:r w:rsidRPr="00866D94">
        <w:rPr>
          <w:rFonts w:ascii="Times New Roman" w:eastAsia="Times New Roman" w:hAnsi="Times New Roman" w:cs="Times New Roman"/>
          <w:lang w:eastAsia="ru-RU"/>
        </w:rPr>
        <w:br/>
        <w:t>к федеральному стандарту спортивной</w:t>
      </w:r>
      <w:r w:rsidRPr="00866D94">
        <w:rPr>
          <w:rFonts w:ascii="Times New Roman" w:eastAsia="Times New Roman" w:hAnsi="Times New Roman" w:cs="Times New Roman"/>
          <w:lang w:eastAsia="ru-RU"/>
        </w:rPr>
        <w:br/>
        <w:t>подготовки по виду спорта "футбол"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5198"/>
        <w:gridCol w:w="1717"/>
        <w:gridCol w:w="1777"/>
      </w:tblGrid>
      <w:tr w:rsidR="00866D94" w:rsidRPr="00866D94" w:rsidTr="00866D94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оборудования, спортивного инвентаря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Ворота футбольные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Ворота футбольные, переносные, уменьшенных размеров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массивные (от 1 до 5 кг)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весом от 1 до 5 кг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футбольный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универсальный для накачивания мячей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для переноски мячей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для обводки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Флаги для разметки футбольного поля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35E1" w:rsidRDefault="00AB35E1" w:rsidP="00866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66D94" w:rsidRPr="00866D94" w:rsidRDefault="00866D94" w:rsidP="00AB35E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12. Обеспечение спортивной экипировкой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lang w:eastAsia="ru-RU"/>
        </w:rPr>
        <w:t>Приложение N 12</w:t>
      </w:r>
      <w:r w:rsidRPr="00866D94">
        <w:rPr>
          <w:rFonts w:ascii="Times New Roman" w:eastAsia="Times New Roman" w:hAnsi="Times New Roman" w:cs="Times New Roman"/>
          <w:lang w:eastAsia="ru-RU"/>
        </w:rPr>
        <w:br/>
        <w:t>к федеральному стандарту спортивной</w:t>
      </w:r>
      <w:r w:rsidRPr="00866D94">
        <w:rPr>
          <w:rFonts w:ascii="Times New Roman" w:eastAsia="Times New Roman" w:hAnsi="Times New Roman" w:cs="Times New Roman"/>
          <w:lang w:eastAsia="ru-RU"/>
        </w:rPr>
        <w:br/>
        <w:t>подготовки по виду спорта "футбол"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6"/>
        <w:gridCol w:w="1802"/>
        <w:gridCol w:w="1977"/>
      </w:tblGrid>
      <w:tr w:rsidR="00866D94" w:rsidRPr="00866D94" w:rsidTr="00AB35E1">
        <w:trPr>
          <w:trHeight w:val="15"/>
          <w:tblCellSpacing w:w="15" w:type="dxa"/>
        </w:trPr>
        <w:tc>
          <w:tcPr>
            <w:tcW w:w="5621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1.</w:t>
            </w:r>
            <w:r w:rsidR="00A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72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32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6D94" w:rsidRPr="00866D94" w:rsidTr="00AB35E1">
        <w:trPr>
          <w:tblCellSpacing w:w="15" w:type="dxa"/>
        </w:trPr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спортивной экипировки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866D94" w:rsidRPr="00866D94" w:rsidTr="00AB35E1">
        <w:trPr>
          <w:tblCellSpacing w:w="15" w:type="dxa"/>
        </w:trPr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Манишка футбольная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</w:tbl>
    <w:p w:rsidR="00866D94" w:rsidRPr="00866D94" w:rsidRDefault="00866D94" w:rsidP="00AB35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1241"/>
        <w:gridCol w:w="992"/>
        <w:gridCol w:w="891"/>
        <w:gridCol w:w="690"/>
        <w:gridCol w:w="733"/>
        <w:gridCol w:w="719"/>
        <w:gridCol w:w="753"/>
        <w:gridCol w:w="690"/>
        <w:gridCol w:w="733"/>
        <w:gridCol w:w="690"/>
        <w:gridCol w:w="748"/>
      </w:tblGrid>
      <w:tr w:rsidR="00866D94" w:rsidRPr="00866D94" w:rsidTr="00866D94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6D94" w:rsidRPr="00866D94" w:rsidTr="00866D94">
        <w:trPr>
          <w:tblCellSpacing w:w="15" w:type="dxa"/>
        </w:trPr>
        <w:tc>
          <w:tcPr>
            <w:tcW w:w="1312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экипировка, передаваемая в индивидуальное пользование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Расчет-</w:t>
            </w:r>
          </w:p>
        </w:tc>
        <w:tc>
          <w:tcPr>
            <w:tcW w:w="77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луата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(меся-</w:t>
            </w: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луата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(меся-</w:t>
            </w: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луата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(меся-</w:t>
            </w: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луата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(меся-</w:t>
            </w: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Бутсы футбольные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ющегося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Гетры футбольные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ющегося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вратарс</w:t>
            </w: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ющегося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Рейтузы для вратаря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ющегося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Свитер для вратаря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ющегося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вратаря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Трусы футбольные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ющегося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ющегося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Щитки футбольные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</w:t>
            </w:r>
            <w:proofErr w:type="gram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ющегося</w:t>
            </w:r>
            <w:proofErr w:type="spellEnd"/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6D94" w:rsidRPr="00866D94" w:rsidRDefault="00866D94" w:rsidP="00866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866D94" w:rsidRPr="00866D94" w:rsidRDefault="00866D94" w:rsidP="00866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Электронный текст документа 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АО "Кодекс" и сверен </w:t>
      </w:r>
      <w:proofErr w:type="gramStart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интернет-портал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правовой информации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www.pravo.gov.ru, 12.02.2017,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0001201802120003</w:t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748"/>
      </w:tblGrid>
      <w:tr w:rsidR="00866D94" w:rsidRPr="00866D94" w:rsidTr="00AB35E1">
        <w:trPr>
          <w:tblCellSpacing w:w="15" w:type="dxa"/>
        </w:trPr>
        <w:tc>
          <w:tcPr>
            <w:tcW w:w="0" w:type="auto"/>
            <w:vAlign w:val="center"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66D94" w:rsidRPr="00866D94" w:rsidRDefault="00866D94" w:rsidP="00866D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94" w:rsidRPr="00866D94" w:rsidTr="00AB35E1">
        <w:trPr>
          <w:tblCellSpacing w:w="15" w:type="dxa"/>
        </w:trPr>
        <w:tc>
          <w:tcPr>
            <w:tcW w:w="0" w:type="auto"/>
            <w:vAlign w:val="center"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66D94" w:rsidRPr="00866D94" w:rsidRDefault="00866D94" w:rsidP="00866D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94" w:rsidRPr="00866D94" w:rsidTr="00AB35E1">
        <w:trPr>
          <w:tblCellSpacing w:w="15" w:type="dxa"/>
        </w:trPr>
        <w:tc>
          <w:tcPr>
            <w:tcW w:w="0" w:type="auto"/>
            <w:vAlign w:val="center"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94" w:rsidRPr="00866D94" w:rsidTr="00AB35E1">
        <w:trPr>
          <w:tblCellSpacing w:w="15" w:type="dxa"/>
        </w:trPr>
        <w:tc>
          <w:tcPr>
            <w:tcW w:w="0" w:type="auto"/>
            <w:vAlign w:val="center"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66D94" w:rsidRPr="00866D94" w:rsidRDefault="00866D94" w:rsidP="00866D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94" w:rsidRPr="00866D94" w:rsidTr="00866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действия:</w:t>
            </w:r>
          </w:p>
        </w:tc>
        <w:tc>
          <w:tcPr>
            <w:tcW w:w="0" w:type="auto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 2018</w:t>
            </w:r>
          </w:p>
        </w:tc>
      </w:tr>
      <w:tr w:rsidR="00866D94" w:rsidRPr="00866D94" w:rsidTr="00866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D94" w:rsidRPr="00866D94" w:rsidTr="00866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6D94" w:rsidRPr="00866D94" w:rsidRDefault="00866D94" w:rsidP="008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6D94" w:rsidRPr="00866D94" w:rsidRDefault="00866D94" w:rsidP="0086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Оглавление </w:t>
      </w:r>
    </w:p>
    <w:p w:rsidR="00866D94" w:rsidRPr="00866D94" w:rsidRDefault="00987C80" w:rsidP="00866D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000000000000000000000000000000000000000000000000028MOGRR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 утверждении федерального стандарта спортивной подготовки по виду спорта "футбол" </w:t>
        </w:r>
      </w:hyperlink>
    </w:p>
    <w:p w:rsidR="00866D94" w:rsidRPr="00866D94" w:rsidRDefault="00987C80" w:rsidP="00866D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000000000000000000000000000000000000000000000000010QKDC9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стандарт спортивной подготовки по виду спорта "футбол"</w:t>
        </w:r>
      </w:hyperlink>
    </w:p>
    <w:p w:rsidR="00866D94" w:rsidRPr="00866D94" w:rsidRDefault="00987C80" w:rsidP="00866D9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00000000000000000000000000000000000000000000000002VPL5FS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  </w:r>
      </w:hyperlink>
    </w:p>
    <w:p w:rsidR="00866D94" w:rsidRPr="00866D94" w:rsidRDefault="00987C80" w:rsidP="00866D9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000000000000000000000000000000000000000000000000036L946F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"футбол" (спортивных дисциплин)</w:t>
        </w:r>
      </w:hyperlink>
    </w:p>
    <w:p w:rsidR="00866D94" w:rsidRPr="00866D94" w:rsidRDefault="00987C80" w:rsidP="00866D9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00000000000000000000000000000000000000000000000002LR37A0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  </w:r>
      </w:hyperlink>
    </w:p>
    <w:p w:rsidR="00866D94" w:rsidRPr="00866D94" w:rsidRDefault="00987C80" w:rsidP="00866D9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00000000000000000000000000000000000000000000000001PNEMIM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IV. Требования к результатам реализации программ спортивной подготовки на каждом из этапов спортивной подготовки</w:t>
        </w:r>
      </w:hyperlink>
    </w:p>
    <w:p w:rsidR="00866D94" w:rsidRPr="00866D94" w:rsidRDefault="00987C80" w:rsidP="00866D9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00000000000000000000000000000000000000000000000001Q38M8H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V. Особенности осуществления спортивной подготовки по отдельным спортивным дисциплинам по виду спорта "футбол"</w:t>
        </w:r>
      </w:hyperlink>
    </w:p>
    <w:p w:rsidR="00866D94" w:rsidRPr="00866D94" w:rsidRDefault="00987C80" w:rsidP="00866D9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00000000000000000000000000000000000000000000000003H158FL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  </w:r>
      </w:hyperlink>
    </w:p>
    <w:p w:rsidR="00866D94" w:rsidRPr="00866D94" w:rsidRDefault="00987C80" w:rsidP="00866D9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00000000000000000000000000000000000000000000000003FAJFJJ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1.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"футбол"</w:t>
        </w:r>
      </w:hyperlink>
    </w:p>
    <w:p w:rsidR="00866D94" w:rsidRPr="00866D94" w:rsidRDefault="00987C80" w:rsidP="00866D9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000000000000000000000000000000000000000000000000015CGT19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2. Соотношение объемов тренировочного процесса по видам спортивной подготовки на этапах спортивной подготовки по виду спорта "футбол"</w:t>
        </w:r>
      </w:hyperlink>
    </w:p>
    <w:p w:rsidR="00866D94" w:rsidRPr="00866D94" w:rsidRDefault="00987C80" w:rsidP="00866D9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00000000000000000000000000000000000000000000000000K26I6L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3. Планируемые показатели соревновательной деятельности по виду спорта "футбол"</w:t>
        </w:r>
      </w:hyperlink>
    </w:p>
    <w:p w:rsidR="00866D94" w:rsidRPr="00866D94" w:rsidRDefault="00987C80" w:rsidP="00866D9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000000000000000000000000000000000000000000000000028LUJMU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4. Влияние физических качеств и телосложения на результативность по виду спорта "футбол"</w:t>
        </w:r>
      </w:hyperlink>
    </w:p>
    <w:p w:rsidR="00866D94" w:rsidRPr="00866D94" w:rsidRDefault="00987C80" w:rsidP="00866D9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00000000000000000000000000000000000000000000000003IPUQDN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5. Нормативы общей физической и специальной физической подготовки для зачисления в группы на этапе начальной подготовки</w:t>
        </w:r>
      </w:hyperlink>
    </w:p>
    <w:p w:rsidR="00866D94" w:rsidRPr="00866D94" w:rsidRDefault="00987C80" w:rsidP="00866D9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00000000000000000000000000000000000000000000000002HA34SQ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6.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</w:t>
        </w:r>
      </w:hyperlink>
    </w:p>
    <w:p w:rsidR="00866D94" w:rsidRPr="00866D94" w:rsidRDefault="00987C80" w:rsidP="00866D9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000000000000000000000000000000000000000000000000019MJ42M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7.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</w:t>
        </w:r>
      </w:hyperlink>
    </w:p>
    <w:p w:rsidR="00866D94" w:rsidRPr="00866D94" w:rsidRDefault="00987C80" w:rsidP="00866D9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00000000000000000000000000000000000000000000000000PF6SHG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  </w:r>
      </w:hyperlink>
    </w:p>
    <w:p w:rsidR="00866D94" w:rsidRPr="00866D94" w:rsidRDefault="00987C80" w:rsidP="00866D9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0000000000000000000000000000000000000000000000000162GDS1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9. Нормативы максимального объема тренировочной нагрузки</w:t>
        </w:r>
      </w:hyperlink>
    </w:p>
    <w:p w:rsidR="00866D94" w:rsidRPr="00866D94" w:rsidRDefault="00987C80" w:rsidP="00866D9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00000000000000000000000000000000000000000000000000CCS8RE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10. Перечень тренировочных сборов</w:t>
        </w:r>
      </w:hyperlink>
    </w:p>
    <w:p w:rsidR="00866D94" w:rsidRPr="00866D94" w:rsidRDefault="00987C80" w:rsidP="00866D9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0000000000000000000000000000000000000000000000000052IKHO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N 11. </w:t>
        </w:r>
        <w:proofErr w:type="gramStart"/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Оборудование и спортивный инвентарь, необходимые для прохождения спортивной подготовки</w:t>
        </w:r>
      </w:hyperlink>
      <w:proofErr w:type="gramEnd"/>
    </w:p>
    <w:p w:rsidR="00866D94" w:rsidRPr="00866D94" w:rsidRDefault="00987C80" w:rsidP="00866D9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00000000000000000000000000000000000000000000000003B009UO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12. Обеспечение спортивной экипировкой</w:t>
        </w:r>
      </w:hyperlink>
    </w:p>
    <w:p w:rsidR="00866D94" w:rsidRPr="00866D94" w:rsidRDefault="00987C80" w:rsidP="00866D9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00000000000000000000000000000000000000000000000000M3E1LR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1.</w:t>
        </w:r>
      </w:hyperlink>
    </w:p>
    <w:p w:rsidR="00866D94" w:rsidRPr="00866D94" w:rsidRDefault="00987C80" w:rsidP="00866D9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00000000000000000000000000000000000000000000000000M3I1LS" w:history="1">
        <w:r w:rsidR="00866D94" w:rsidRPr="00866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2.</w:t>
        </w:r>
      </w:hyperlink>
    </w:p>
    <w:p w:rsidR="00610C15" w:rsidRDefault="00610C15" w:rsidP="00AB35E1">
      <w:pPr>
        <w:spacing w:after="0" w:line="240" w:lineRule="auto"/>
      </w:pPr>
    </w:p>
    <w:sectPr w:rsidR="0061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2CA"/>
    <w:multiLevelType w:val="multilevel"/>
    <w:tmpl w:val="E03A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F661C"/>
    <w:multiLevelType w:val="multilevel"/>
    <w:tmpl w:val="18A2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02B2D"/>
    <w:multiLevelType w:val="multilevel"/>
    <w:tmpl w:val="236E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D2F71"/>
    <w:multiLevelType w:val="multilevel"/>
    <w:tmpl w:val="7424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34521"/>
    <w:multiLevelType w:val="multilevel"/>
    <w:tmpl w:val="B03C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E1"/>
    <w:rsid w:val="00610C15"/>
    <w:rsid w:val="00866D94"/>
    <w:rsid w:val="00987C80"/>
    <w:rsid w:val="00AB35E1"/>
    <w:rsid w:val="00F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6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6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6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6D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6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6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6D94"/>
  </w:style>
  <w:style w:type="paragraph" w:customStyle="1" w:styleId="headertext">
    <w:name w:val="headertext"/>
    <w:basedOn w:val="a"/>
    <w:rsid w:val="0086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6D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6D9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6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866D94"/>
  </w:style>
  <w:style w:type="paragraph" w:styleId="a6">
    <w:name w:val="Balloon Text"/>
    <w:basedOn w:val="a"/>
    <w:link w:val="a7"/>
    <w:uiPriority w:val="99"/>
    <w:semiHidden/>
    <w:unhideWhenUsed/>
    <w:rsid w:val="0086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6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6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6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6D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6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6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6D94"/>
  </w:style>
  <w:style w:type="paragraph" w:customStyle="1" w:styleId="headertext">
    <w:name w:val="headertext"/>
    <w:basedOn w:val="a"/>
    <w:rsid w:val="0086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6D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6D9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6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866D94"/>
  </w:style>
  <w:style w:type="paragraph" w:styleId="a6">
    <w:name w:val="Balloon Text"/>
    <w:basedOn w:val="a"/>
    <w:link w:val="a7"/>
    <w:uiPriority w:val="99"/>
    <w:semiHidden/>
    <w:unhideWhenUsed/>
    <w:rsid w:val="0086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8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63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84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88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49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66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02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42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30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01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34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3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15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8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59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2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68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8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3651" TargetMode="External"/><Relationship Id="rId13" Type="http://schemas.openxmlformats.org/officeDocument/2006/relationships/hyperlink" Target="http://docs.cntd.ru/document/902075039" TargetMode="External"/><Relationship Id="rId18" Type="http://schemas.openxmlformats.org/officeDocument/2006/relationships/hyperlink" Target="http://docs.cntd.ru/document/420347246" TargetMode="External"/><Relationship Id="rId26" Type="http://schemas.openxmlformats.org/officeDocument/2006/relationships/hyperlink" Target="http://docs.cntd.ru/document/542617258" TargetMode="External"/><Relationship Id="rId39" Type="http://schemas.openxmlformats.org/officeDocument/2006/relationships/hyperlink" Target="http://docs.cntd.ru/document/54261725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542617258" TargetMode="External"/><Relationship Id="rId34" Type="http://schemas.openxmlformats.org/officeDocument/2006/relationships/hyperlink" Target="http://docs.cntd.ru/document/54261725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353651" TargetMode="External"/><Relationship Id="rId17" Type="http://schemas.openxmlformats.org/officeDocument/2006/relationships/hyperlink" Target="http://docs.cntd.ru/document/902296125" TargetMode="External"/><Relationship Id="rId25" Type="http://schemas.openxmlformats.org/officeDocument/2006/relationships/hyperlink" Target="http://docs.cntd.ru/document/542617258" TargetMode="External"/><Relationship Id="rId33" Type="http://schemas.openxmlformats.org/officeDocument/2006/relationships/hyperlink" Target="http://docs.cntd.ru/document/542617258" TargetMode="External"/><Relationship Id="rId38" Type="http://schemas.openxmlformats.org/officeDocument/2006/relationships/hyperlink" Target="http://docs.cntd.ru/document/54261725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96125" TargetMode="External"/><Relationship Id="rId20" Type="http://schemas.openxmlformats.org/officeDocument/2006/relationships/hyperlink" Target="http://docs.cntd.ru/document/542617258" TargetMode="External"/><Relationship Id="rId29" Type="http://schemas.openxmlformats.org/officeDocument/2006/relationships/hyperlink" Target="http://docs.cntd.ru/document/54261725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yperlink" Target="http://docs.cntd.ru/document/902353651" TargetMode="External"/><Relationship Id="rId24" Type="http://schemas.openxmlformats.org/officeDocument/2006/relationships/hyperlink" Target="http://docs.cntd.ru/document/542617258" TargetMode="External"/><Relationship Id="rId32" Type="http://schemas.openxmlformats.org/officeDocument/2006/relationships/hyperlink" Target="http://docs.cntd.ru/document/542617258" TargetMode="External"/><Relationship Id="rId37" Type="http://schemas.openxmlformats.org/officeDocument/2006/relationships/hyperlink" Target="http://docs.cntd.ru/document/542617258" TargetMode="External"/><Relationship Id="rId40" Type="http://schemas.openxmlformats.org/officeDocument/2006/relationships/hyperlink" Target="http://docs.cntd.ru/document/5426172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96125" TargetMode="External"/><Relationship Id="rId23" Type="http://schemas.openxmlformats.org/officeDocument/2006/relationships/hyperlink" Target="http://docs.cntd.ru/document/542617258" TargetMode="External"/><Relationship Id="rId28" Type="http://schemas.openxmlformats.org/officeDocument/2006/relationships/hyperlink" Target="http://docs.cntd.ru/document/542617258" TargetMode="External"/><Relationship Id="rId36" Type="http://schemas.openxmlformats.org/officeDocument/2006/relationships/hyperlink" Target="http://docs.cntd.ru/document/542617258" TargetMode="Externa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542617258" TargetMode="External"/><Relationship Id="rId31" Type="http://schemas.openxmlformats.org/officeDocument/2006/relationships/hyperlink" Target="http://docs.cntd.ru/document/5426172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3186" TargetMode="External"/><Relationship Id="rId14" Type="http://schemas.openxmlformats.org/officeDocument/2006/relationships/hyperlink" Target="http://docs.cntd.ru/document/902296125" TargetMode="External"/><Relationship Id="rId22" Type="http://schemas.openxmlformats.org/officeDocument/2006/relationships/hyperlink" Target="http://docs.cntd.ru/document/542617258" TargetMode="External"/><Relationship Id="rId27" Type="http://schemas.openxmlformats.org/officeDocument/2006/relationships/hyperlink" Target="http://docs.cntd.ru/document/542617258" TargetMode="External"/><Relationship Id="rId30" Type="http://schemas.openxmlformats.org/officeDocument/2006/relationships/hyperlink" Target="http://docs.cntd.ru/document/542617258" TargetMode="External"/><Relationship Id="rId35" Type="http://schemas.openxmlformats.org/officeDocument/2006/relationships/hyperlink" Target="http://docs.cntd.ru/document/542617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5623</Words>
  <Characters>32054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2019-09-17T07:25:00Z</dcterms:created>
  <dcterms:modified xsi:type="dcterms:W3CDTF">2019-09-17T07:25:00Z</dcterms:modified>
</cp:coreProperties>
</file>